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FA" w:rsidRDefault="006E7462" w:rsidP="00490FFA">
      <w:pPr>
        <w:jc w:val="both"/>
      </w:pPr>
      <w:r>
        <w:t>Bases Concurso Local “Proceso de Selección de Médicos Cirujanos, para acceder a cupo en Programa de Especialización con Compromiso de Devolución en el Servicio de Salud Valparaíso-San Antonio ingreso 2023”</w:t>
      </w:r>
      <w:bookmarkStart w:id="0" w:name="_GoBack"/>
      <w:bookmarkEnd w:id="0"/>
    </w:p>
    <w:p w:rsidR="006E7462" w:rsidRDefault="006E7462" w:rsidP="00490FFA">
      <w:pPr>
        <w:jc w:val="both"/>
      </w:pPr>
    </w:p>
    <w:sectPr w:rsidR="006E7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4D"/>
    <w:rsid w:val="0013057E"/>
    <w:rsid w:val="00490FFA"/>
    <w:rsid w:val="006C59A0"/>
    <w:rsid w:val="006E7462"/>
    <w:rsid w:val="0078561E"/>
    <w:rsid w:val="00F3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2023-05-23T16:27:00Z</dcterms:created>
  <dcterms:modified xsi:type="dcterms:W3CDTF">2023-05-23T18:23:00Z</dcterms:modified>
</cp:coreProperties>
</file>